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30" w:rsidRDefault="00832130" w:rsidP="0083213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2130" w:rsidRPr="00832130" w:rsidRDefault="00832130" w:rsidP="0083213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574A" w:rsidRDefault="005E33FA" w:rsidP="0053050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Зубовский сельсовет муниципального района Уфимский район Республики Башкортостан предоставляет следующую информацию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4A" w:rsidRDefault="00E2574A" w:rsidP="0038617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3FA">
        <w:rPr>
          <w:rFonts w:ascii="Times New Roman" w:hAnsi="Times New Roman" w:cs="Times New Roman"/>
          <w:sz w:val="28"/>
          <w:szCs w:val="28"/>
        </w:rPr>
        <w:t>ст.19 Федерального закона от 24.07.2007г. №209</w:t>
      </w:r>
      <w:r w:rsidR="008C5C09">
        <w:rPr>
          <w:rFonts w:ascii="Times New Roman" w:hAnsi="Times New Roman" w:cs="Times New Roman"/>
          <w:sz w:val="28"/>
          <w:szCs w:val="28"/>
        </w:rPr>
        <w:t>-ФЗ</w:t>
      </w:r>
      <w:r w:rsidR="005E33FA">
        <w:rPr>
          <w:rFonts w:ascii="Times New Roman" w:hAnsi="Times New Roman" w:cs="Times New Roman"/>
          <w:sz w:val="28"/>
          <w:szCs w:val="28"/>
        </w:rPr>
        <w:t xml:space="preserve"> «О развитии среднего и малого предпринимательства в Российской Федерации»</w:t>
      </w:r>
      <w:r w:rsidR="00476A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74A" w:rsidRDefault="00E2574A" w:rsidP="0038617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D2">
        <w:rPr>
          <w:rFonts w:ascii="Times New Roman" w:hAnsi="Times New Roman" w:cs="Times New Roman"/>
          <w:sz w:val="28"/>
          <w:szCs w:val="28"/>
        </w:rPr>
        <w:t>Закона Республики Башкортостан «</w:t>
      </w:r>
      <w:r w:rsidR="00476AD2" w:rsidRPr="00C63D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 развитии малого и среднего предпринимательства в Республике Башкортостан</w:t>
      </w:r>
      <w:r w:rsidR="00476A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 (</w:t>
      </w:r>
      <w:proofErr w:type="spellStart"/>
      <w:r w:rsidR="00476A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с</w:t>
      </w:r>
      <w:r w:rsidR="00476AD2" w:rsidRPr="00C63D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изменениями</w:t>
      </w:r>
      <w:proofErr w:type="spellEnd"/>
      <w:r w:rsidR="00476AD2" w:rsidRPr="00C63D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на 26 января 2018 года</w:t>
      </w:r>
      <w:proofErr w:type="gramStart"/>
      <w:r w:rsidR="00476AD2" w:rsidRPr="00C63D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)</w:t>
      </w:r>
      <w:r w:rsidR="00476AD2" w:rsidRPr="00C63D1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proofErr w:type="gramEnd"/>
      <w:r w:rsidR="00476AD2" w:rsidRPr="00C63D1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 28 декабря 2007 года N 511-з</w:t>
      </w:r>
      <w:r w:rsidR="00476A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; </w:t>
      </w:r>
    </w:p>
    <w:p w:rsidR="005E33FA" w:rsidRDefault="00E2574A" w:rsidP="0038617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</w:t>
      </w:r>
      <w:hyperlink r:id="rId5" w:history="1">
        <w:r w:rsidR="00476AD2" w:rsidRPr="00476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постановлени</w:t>
        </w:r>
        <w:r w:rsidR="00476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="00476AD2" w:rsidRPr="00476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администрации МР Уфимский район РБ от 26.12.2016 № 1133 «Об утверждении муниципальной среднесрочной целевой программы «Развитие и поддержка малого и среднего предпринимательства в МР Уфимский район РБ на 2017-2018 годы»</w:t>
        </w:r>
      </w:hyperlink>
      <w:r w:rsidR="00476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E33FA">
        <w:rPr>
          <w:rFonts w:ascii="Times New Roman" w:hAnsi="Times New Roman" w:cs="Times New Roman"/>
          <w:sz w:val="28"/>
          <w:szCs w:val="28"/>
        </w:rPr>
        <w:t xml:space="preserve">по состоянию на 01.01.2019 года:  </w:t>
      </w:r>
    </w:p>
    <w:p w:rsidR="00E2574A" w:rsidRPr="00476AD2" w:rsidRDefault="00E2574A" w:rsidP="0038617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5E33FA" w:rsidRDefault="00B076A4" w:rsidP="00386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33FA" w:rsidRPr="00B076A4">
        <w:rPr>
          <w:rFonts w:ascii="Times New Roman" w:hAnsi="Times New Roman" w:cs="Times New Roman"/>
          <w:b/>
          <w:sz w:val="28"/>
          <w:szCs w:val="28"/>
        </w:rPr>
        <w:t>Количество субъектов малого и среднего предпринимательства, их классификация по видам экономической деятельности и об обороте товаров (работ, услуг), производимых данными субъектами</w:t>
      </w:r>
      <w:r w:rsidRPr="00B076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замещенных рабочих мест</w:t>
      </w:r>
      <w:r w:rsidR="005E33FA" w:rsidRPr="00B076A4">
        <w:rPr>
          <w:rFonts w:ascii="Times New Roman" w:hAnsi="Times New Roman" w:cs="Times New Roman"/>
          <w:sz w:val="28"/>
          <w:szCs w:val="28"/>
        </w:rPr>
        <w:t>:</w:t>
      </w:r>
    </w:p>
    <w:p w:rsidR="00386174" w:rsidRPr="00B076A4" w:rsidRDefault="00386174" w:rsidP="00386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Ind w:w="-125" w:type="dxa"/>
        <w:tblLook w:val="04A0" w:firstRow="1" w:lastRow="0" w:firstColumn="1" w:lastColumn="0" w:noHBand="0" w:noVBand="1"/>
      </w:tblPr>
      <w:tblGrid>
        <w:gridCol w:w="2572"/>
        <w:gridCol w:w="2499"/>
        <w:gridCol w:w="2499"/>
        <w:gridCol w:w="2499"/>
      </w:tblGrid>
      <w:tr w:rsidR="00B076A4" w:rsidRPr="00B138BA" w:rsidTr="0053050D">
        <w:trPr>
          <w:trHeight w:val="79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4" w:rsidRPr="00386174" w:rsidRDefault="00B076A4" w:rsidP="00386174">
            <w:pPr>
              <w:spacing w:after="0" w:line="240" w:lineRule="auto"/>
              <w:ind w:left="-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субъектов малого и среднего предпринимательства, </w:t>
            </w:r>
            <w:proofErr w:type="spellStart"/>
            <w:proofErr w:type="gramStart"/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обороте товаров (работа, услуг), производимых субъектами малого и среднего предпринимательства, тыс. </w:t>
            </w:r>
            <w:proofErr w:type="spellStart"/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01.13.1 Выращивание овощей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01.13.6 Выращивание грибов и трюфелей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01.30 Выращивание рассады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01.41.11 Разведение молочного крупного рогатого скота, 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племенного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01.49.1 Пчеловодство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01.50 Смешанное сельское хозяйство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02.10 Лесоводство и прочая лесохозяйственная деятельность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10.72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13.92 Производство готовых текстильных изделий, кроме одежды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 Производство спецодежды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18.14 Деятельность брошюровочн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переплетная и отделочная и сопутствующие услуги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 Производство кирпича, черепицы и прочих строительных изделий из обожженной глины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25.50.1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 Производство мебели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 Производство прочей мебели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 Ремонт машин и оборудования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 Сбор неопасных отходов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43.11 Разборка и снос зданий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 Производство штукатурных работ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43.33 Работы по устройству покрытий полов и облицовке стен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43.99.1 Работы гидроизоляционные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45.11.1 Торговля оптовая легковыми автомобилями и легкими автотранспортными средствами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45.32.1 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46.17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46.18.2 Деятельность агентов, специализирующихся на оптовой торговле играми и игрушками, </w:t>
            </w: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46.22 Торговля оптовая цветами и растениями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46.31 Торговля оптовая фруктами и овощами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46.42 Торговля оптовая одеждой и обувью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46.49.3 Торговля оптовая книгами, газетами и журналами, писчебумажными и канцелярскими товарами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46.76 Торговля оптовая прочими </w:t>
            </w: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промежуточными продуктами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46.77 Торговля оптовая отходами и ломом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47.52.71 Торговля розничная пиломатериалами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47.53.3 Торговля розничная обоями и напольными покрытиями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47.77.2 Торговля розничная ювелирными изделиями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47.81.1 Торговля розничная в нестационарных торговых объектах напитками и табачной продукцией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 Торговля розничная вне магазинов, палаток, рынков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47.99.1 Деятельность по осуществлению прямых продаж или продаж </w:t>
            </w: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торговыми агентами с доставкой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47.99.5 Деятельность по осуществлению розничных продаж комиссионными агентами вне магазинов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 Перевозки пассажиров сухопутным транспортом по заказам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 Деятельность стоянок для транспортных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52.44.2 Розничная </w:t>
            </w:r>
            <w:proofErr w:type="spell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азличной</w:t>
            </w:r>
            <w:proofErr w:type="spell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домашней </w:t>
            </w:r>
            <w:proofErr w:type="spell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утварью,ножевыми</w:t>
            </w:r>
            <w:proofErr w:type="spell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</w:t>
            </w:r>
            <w:proofErr w:type="spell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proofErr w:type="spell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посудой,изд.из</w:t>
            </w:r>
            <w:proofErr w:type="spell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стекла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 Деятельность курьерская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58.11.1 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66.21 Оценка рисков и ущерба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68.1 Покупка и продажа собственного недвижимого имущества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68.10 Покупка и продажа собственного недвижимого имущества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 Аренда и управление собственным или арендованным недвижимым имуществом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 Деятельность в области права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69.20.1 Деятельность по проведению финансового аудита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71.12.4 Деятельность геодезическая и картографическая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72.20 Научные исследования и разработки в области общественных и гуманитарных наук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73.20.1 Исследование конъюнктуры рынка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74.10 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74.30 Деятельность по письменному и устному переводу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77.39.2 Аренда и лизинг прочих машин и оборудования, не включенных в другие группировки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82.30 Деятельность по организации конференций и выставок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 Образование дошкольное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 Образование дополнительное детей и взрослых прочее, не включенное в другие группировки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86.23 Стоматологическая практика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 Предоставление услуг по дневному уходу за детьми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 Деятельность в области исполнительских искусств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93.13 Деятельность 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фитнес-центров</w:t>
            </w:r>
            <w:proofErr w:type="gramEnd"/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 Деятельность зрелищно-развлекательная прочая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 Ремонт предметов личного потребления и хозяйственно-бытового назначения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95.22.1 Ремонт бытовой техники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 Ремонт часов и ювелирных изделий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95.25.1 Ремонт часов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B076A4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A4" w:rsidRPr="00386174" w:rsidRDefault="00B076A4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 Деятельность физкультурн</w:t>
            </w:r>
            <w:proofErr w:type="gramStart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оздоровительная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6A4" w:rsidRPr="00386174" w:rsidRDefault="00B076A4" w:rsidP="00B076A4">
            <w:pPr>
              <w:rPr>
                <w:rFonts w:ascii="Times New Roman" w:hAnsi="Times New Roman" w:cs="Times New Roman"/>
                <w:color w:val="000000"/>
              </w:rPr>
            </w:pPr>
            <w:r w:rsidRPr="00386174">
              <w:rPr>
                <w:rFonts w:ascii="Times New Roman" w:hAnsi="Times New Roman" w:cs="Times New Roman"/>
                <w:color w:val="000000"/>
              </w:rPr>
              <w:t>Сведения отсутствуют</w:t>
            </w:r>
          </w:p>
        </w:tc>
      </w:tr>
      <w:tr w:rsidR="0053050D" w:rsidRPr="00B138BA" w:rsidTr="0053050D">
        <w:trPr>
          <w:trHeight w:val="61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0D" w:rsidRPr="00386174" w:rsidRDefault="0053050D" w:rsidP="00B0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0D" w:rsidRPr="00386174" w:rsidRDefault="0053050D" w:rsidP="00B07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</w:t>
            </w:r>
          </w:p>
        </w:tc>
      </w:tr>
    </w:tbl>
    <w:p w:rsidR="00B076A4" w:rsidRDefault="00B076A4" w:rsidP="00B076A4">
      <w:pPr>
        <w:rPr>
          <w:rFonts w:ascii="Times New Roman" w:hAnsi="Times New Roman" w:cs="Times New Roman"/>
          <w:sz w:val="24"/>
          <w:szCs w:val="24"/>
        </w:rPr>
      </w:pPr>
    </w:p>
    <w:p w:rsidR="00B076A4" w:rsidRPr="008C5C09" w:rsidRDefault="00B076A4" w:rsidP="00B076A4">
      <w:pPr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lastRenderedPageBreak/>
        <w:t xml:space="preserve">Иные сведения финансово - экономического состояния субъектов малого и среднего предпринимательства отсутствуют. </w:t>
      </w:r>
    </w:p>
    <w:p w:rsidR="005E33FA" w:rsidRDefault="00B076A4" w:rsidP="005E3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5C09" w:rsidRPr="008C5C09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инфраструктуры поддержки субъектов малого и среднего предпринимательства</w:t>
      </w:r>
      <w:r w:rsidR="008C5C09">
        <w:rPr>
          <w:rFonts w:ascii="Times New Roman" w:hAnsi="Times New Roman" w:cs="Times New Roman"/>
          <w:b/>
          <w:sz w:val="28"/>
          <w:szCs w:val="28"/>
        </w:rPr>
        <w:t>:</w:t>
      </w: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Администрации СП Зубовский сельсовет МР Уфимский район РБ информация об условиях и порядке оказания такими организациями поддержки субъектам </w:t>
      </w:r>
      <w:r w:rsidRPr="008C5C0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отсутствуют.</w:t>
      </w: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муниципального имущества:</w:t>
      </w: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Зубовского сельского поселения перечень муниципального имущества, предназначенного для передачи во владение и пользование </w:t>
      </w:r>
      <w:r w:rsidRPr="008C5C0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24.07.2007г. № 209-ФЗ «О развитии среднего и малого предпринимательства в Российской Федерации» не утверждался в связи с отсутствием данного имущества.</w:t>
      </w: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Default="008C5C09" w:rsidP="005E3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объявленных</w:t>
      </w:r>
      <w:r w:rsidR="006E3D60">
        <w:rPr>
          <w:rFonts w:ascii="Times New Roman" w:hAnsi="Times New Roman" w:cs="Times New Roman"/>
          <w:b/>
          <w:sz w:val="28"/>
          <w:szCs w:val="28"/>
        </w:rPr>
        <w:t xml:space="preserve"> конкурсах на оказание финансовой поддержки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6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предпринимательства:</w:t>
      </w:r>
    </w:p>
    <w:p w:rsidR="006E3D60" w:rsidRDefault="006E3D60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Pr="006E3D60">
        <w:rPr>
          <w:rFonts w:ascii="Times New Roman" w:hAnsi="Times New Roman" w:cs="Times New Roman"/>
          <w:sz w:val="28"/>
          <w:szCs w:val="28"/>
        </w:rPr>
        <w:t>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 Зубовском сельском поселении не проводились в связи с отсутствием финансовых средств.</w:t>
      </w:r>
    </w:p>
    <w:p w:rsidR="006E3D60" w:rsidRPr="006E3D60" w:rsidRDefault="006E3D60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Pr="006E3D60" w:rsidRDefault="008C5C09" w:rsidP="005E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FA" w:rsidRPr="008C5C09" w:rsidRDefault="005E33FA" w:rsidP="00386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FA" w:rsidRPr="008C5C09" w:rsidRDefault="005E33FA" w:rsidP="005E3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3FA" w:rsidRPr="008C5C09" w:rsidRDefault="005E33FA" w:rsidP="005E3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3FA" w:rsidRPr="00386174" w:rsidRDefault="005E33FA" w:rsidP="00386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3FA" w:rsidRPr="0038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C"/>
    <w:rsid w:val="00311343"/>
    <w:rsid w:val="00343604"/>
    <w:rsid w:val="00386174"/>
    <w:rsid w:val="00476AD2"/>
    <w:rsid w:val="0053050D"/>
    <w:rsid w:val="005E33FA"/>
    <w:rsid w:val="006E3D60"/>
    <w:rsid w:val="00832130"/>
    <w:rsid w:val="008C5C09"/>
    <w:rsid w:val="00B037B3"/>
    <w:rsid w:val="00B076A4"/>
    <w:rsid w:val="00E2574A"/>
    <w:rsid w:val="00E71EDC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7B3"/>
    <w:rPr>
      <w:b/>
      <w:bCs/>
    </w:rPr>
  </w:style>
  <w:style w:type="character" w:styleId="a4">
    <w:name w:val="Hyperlink"/>
    <w:basedOn w:val="a0"/>
    <w:uiPriority w:val="99"/>
    <w:semiHidden/>
    <w:unhideWhenUsed/>
    <w:rsid w:val="00476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7B3"/>
    <w:rPr>
      <w:b/>
      <w:bCs/>
    </w:rPr>
  </w:style>
  <w:style w:type="character" w:styleId="a4">
    <w:name w:val="Hyperlink"/>
    <w:basedOn w:val="a0"/>
    <w:uiPriority w:val="99"/>
    <w:semiHidden/>
    <w:unhideWhenUsed/>
    <w:rsid w:val="00476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im.bashkortostan.ru/documents/946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7</cp:revision>
  <cp:lastPrinted>2019-01-31T06:20:00Z</cp:lastPrinted>
  <dcterms:created xsi:type="dcterms:W3CDTF">2019-01-31T03:47:00Z</dcterms:created>
  <dcterms:modified xsi:type="dcterms:W3CDTF">2019-01-31T06:21:00Z</dcterms:modified>
</cp:coreProperties>
</file>